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58" w:rsidRPr="00432B58" w:rsidRDefault="00D12058" w:rsidP="00432B58">
      <w:pPr>
        <w:jc w:val="center"/>
        <w:rPr>
          <w:rFonts w:ascii="Times New Roman" w:hAnsi="Times New Roman" w:cs="Times New Roman"/>
          <w:sz w:val="28"/>
          <w:szCs w:val="28"/>
        </w:rPr>
      </w:pPr>
      <w:r w:rsidRPr="00432B58">
        <w:rPr>
          <w:rFonts w:ascii="Times New Roman" w:hAnsi="Times New Roman" w:cs="Times New Roman"/>
          <w:sz w:val="28"/>
          <w:szCs w:val="28"/>
        </w:rPr>
        <w:t>М</w:t>
      </w:r>
      <w:r w:rsidR="00C47DBD">
        <w:rPr>
          <w:rFonts w:ascii="Times New Roman" w:hAnsi="Times New Roman" w:cs="Times New Roman"/>
          <w:sz w:val="28"/>
          <w:szCs w:val="28"/>
        </w:rPr>
        <w:t>БОУ</w:t>
      </w:r>
      <w:r w:rsidRPr="00432B58">
        <w:rPr>
          <w:rFonts w:ascii="Times New Roman" w:hAnsi="Times New Roman" w:cs="Times New Roman"/>
          <w:sz w:val="28"/>
          <w:szCs w:val="28"/>
        </w:rPr>
        <w:t xml:space="preserve"> « </w:t>
      </w:r>
      <w:r w:rsidR="00FC028B">
        <w:rPr>
          <w:rFonts w:ascii="Times New Roman" w:hAnsi="Times New Roman" w:cs="Times New Roman"/>
          <w:sz w:val="28"/>
          <w:szCs w:val="28"/>
        </w:rPr>
        <w:t>Островская</w:t>
      </w:r>
      <w:r w:rsidRPr="00432B5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D12058" w:rsidRPr="00432B58" w:rsidRDefault="00D12058" w:rsidP="00432B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058" w:rsidRPr="00432B58" w:rsidRDefault="00D12058" w:rsidP="00432B5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2B58">
        <w:rPr>
          <w:rFonts w:ascii="Times New Roman" w:hAnsi="Times New Roman" w:cs="Times New Roman"/>
          <w:sz w:val="28"/>
          <w:szCs w:val="28"/>
        </w:rPr>
        <w:t>Утверждаю:</w:t>
      </w:r>
    </w:p>
    <w:p w:rsidR="00D12058" w:rsidRPr="00432B58" w:rsidRDefault="00D12058" w:rsidP="00432B5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2B58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D12058" w:rsidRPr="00432B58" w:rsidRDefault="00D12058" w:rsidP="00432B5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32B58">
        <w:rPr>
          <w:rFonts w:ascii="Times New Roman" w:hAnsi="Times New Roman" w:cs="Times New Roman"/>
          <w:sz w:val="28"/>
          <w:szCs w:val="28"/>
        </w:rPr>
        <w:t>___</w:t>
      </w:r>
      <w:r w:rsidR="00D775C1">
        <w:rPr>
          <w:rFonts w:ascii="Times New Roman" w:hAnsi="Times New Roman" w:cs="Times New Roman"/>
          <w:sz w:val="28"/>
          <w:szCs w:val="28"/>
        </w:rPr>
        <w:t>_____________</w:t>
      </w:r>
      <w:r w:rsidR="00B53745">
        <w:rPr>
          <w:rFonts w:ascii="Times New Roman" w:hAnsi="Times New Roman" w:cs="Times New Roman"/>
          <w:sz w:val="28"/>
          <w:szCs w:val="28"/>
        </w:rPr>
        <w:t>Кожухов</w:t>
      </w:r>
      <w:proofErr w:type="spellEnd"/>
      <w:r w:rsidR="00B53745">
        <w:rPr>
          <w:rFonts w:ascii="Times New Roman" w:hAnsi="Times New Roman" w:cs="Times New Roman"/>
          <w:sz w:val="28"/>
          <w:szCs w:val="28"/>
        </w:rPr>
        <w:t xml:space="preserve"> А.Н</w:t>
      </w:r>
      <w:r w:rsidR="00D775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2058" w:rsidRPr="00432B58" w:rsidRDefault="00F77F69" w:rsidP="00432B5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1 </w:t>
      </w:r>
      <w:r w:rsidR="00DA3C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DA3CEC">
        <w:rPr>
          <w:rFonts w:ascii="Times New Roman" w:hAnsi="Times New Roman" w:cs="Times New Roman"/>
          <w:sz w:val="28"/>
          <w:szCs w:val="28"/>
        </w:rPr>
        <w:t>20</w:t>
      </w:r>
      <w:r w:rsidR="0053167A">
        <w:rPr>
          <w:rFonts w:ascii="Times New Roman" w:hAnsi="Times New Roman" w:cs="Times New Roman"/>
          <w:sz w:val="28"/>
          <w:szCs w:val="28"/>
        </w:rPr>
        <w:t>22 г</w:t>
      </w:r>
      <w:proofErr w:type="gramStart"/>
      <w:r w:rsidR="0053167A">
        <w:rPr>
          <w:rFonts w:ascii="Times New Roman" w:hAnsi="Times New Roman" w:cs="Times New Roman"/>
          <w:sz w:val="28"/>
          <w:szCs w:val="28"/>
        </w:rPr>
        <w:t>.</w:t>
      </w:r>
      <w:r w:rsidR="00D12058" w:rsidRPr="00432B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2058" w:rsidRPr="00432B58" w:rsidRDefault="00D12058" w:rsidP="00432B5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2058" w:rsidRPr="00432B58" w:rsidRDefault="00D12058" w:rsidP="00432B5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2058" w:rsidRPr="00432B58" w:rsidRDefault="00D12058" w:rsidP="00432B5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B58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D12058" w:rsidRPr="00432B58" w:rsidRDefault="00D12058" w:rsidP="00432B5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B58">
        <w:rPr>
          <w:rFonts w:ascii="Times New Roman" w:hAnsi="Times New Roman" w:cs="Times New Roman"/>
          <w:b/>
          <w:bCs/>
          <w:sz w:val="28"/>
          <w:szCs w:val="28"/>
        </w:rPr>
        <w:t>Индивидуальных коррекционных занятий</w:t>
      </w:r>
    </w:p>
    <w:p w:rsidR="00D12058" w:rsidRPr="00432B58" w:rsidRDefault="00D12058" w:rsidP="00432B5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 слабоуспевающими учащимися</w:t>
      </w:r>
    </w:p>
    <w:p w:rsidR="00D12058" w:rsidRPr="00432B58" w:rsidRDefault="00DA3CEC" w:rsidP="00432B5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(20</w:t>
      </w:r>
      <w:r w:rsidR="0053167A">
        <w:rPr>
          <w:rFonts w:ascii="Times New Roman" w:hAnsi="Times New Roman" w:cs="Times New Roman"/>
          <w:b/>
          <w:bCs/>
          <w:sz w:val="28"/>
          <w:szCs w:val="28"/>
        </w:rPr>
        <w:t xml:space="preserve">22 </w:t>
      </w:r>
      <w:r w:rsidR="00264639">
        <w:rPr>
          <w:rFonts w:ascii="Times New Roman" w:hAnsi="Times New Roman" w:cs="Times New Roman"/>
          <w:b/>
          <w:bCs/>
          <w:sz w:val="28"/>
          <w:szCs w:val="28"/>
        </w:rPr>
        <w:t>– 20</w:t>
      </w:r>
      <w:r w:rsidR="00264639" w:rsidRPr="00F77F6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3167A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D12058">
        <w:rPr>
          <w:rFonts w:ascii="Times New Roman" w:hAnsi="Times New Roman" w:cs="Times New Roman"/>
          <w:b/>
          <w:bCs/>
          <w:sz w:val="28"/>
          <w:szCs w:val="28"/>
        </w:rPr>
        <w:t>учебный год, 1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77F69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="00D12058" w:rsidRPr="00432B58">
        <w:rPr>
          <w:rFonts w:ascii="Times New Roman" w:hAnsi="Times New Roman" w:cs="Times New Roman"/>
          <w:b/>
          <w:bCs/>
          <w:sz w:val="28"/>
          <w:szCs w:val="28"/>
        </w:rPr>
        <w:t>классы)</w:t>
      </w:r>
    </w:p>
    <w:p w:rsidR="00D12058" w:rsidRPr="00432B58" w:rsidRDefault="00D12058" w:rsidP="00432B5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12058" w:rsidRPr="00432B58" w:rsidRDefault="00D12058" w:rsidP="00432B5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12058" w:rsidRPr="00432B58" w:rsidRDefault="00D12058" w:rsidP="00432B5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12058" w:rsidRPr="00432B58" w:rsidRDefault="00D12058" w:rsidP="00432B5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12058" w:rsidRPr="00432B58" w:rsidRDefault="00D12058" w:rsidP="00F77F6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2B58">
        <w:rPr>
          <w:rFonts w:ascii="Times New Roman" w:hAnsi="Times New Roman" w:cs="Times New Roman"/>
          <w:sz w:val="28"/>
          <w:szCs w:val="28"/>
        </w:rPr>
        <w:t>Подготовил:</w:t>
      </w:r>
    </w:p>
    <w:p w:rsidR="005E0BB8" w:rsidRPr="00432B58" w:rsidRDefault="00F77F69" w:rsidP="00F77F6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Завуч по УВР, </w:t>
      </w:r>
      <w:proofErr w:type="spellStart"/>
      <w:r w:rsidR="005E0BB8"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 w:rsidR="005E0BB8">
        <w:rPr>
          <w:rFonts w:ascii="Times New Roman" w:hAnsi="Times New Roman" w:cs="Times New Roman"/>
          <w:sz w:val="28"/>
          <w:szCs w:val="28"/>
        </w:rPr>
        <w:t xml:space="preserve"> Л. И.</w:t>
      </w:r>
    </w:p>
    <w:p w:rsidR="00D12058" w:rsidRPr="00432B58" w:rsidRDefault="00D12058" w:rsidP="008D11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12058" w:rsidRPr="00432B58" w:rsidRDefault="00D12058" w:rsidP="008D11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12058" w:rsidRPr="00432B58" w:rsidRDefault="00E8651F" w:rsidP="00432B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Остров</w:t>
      </w:r>
      <w:r w:rsidR="00DA3CEC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22 г.</w:t>
      </w:r>
    </w:p>
    <w:p w:rsidR="00D12058" w:rsidRPr="00E51D85" w:rsidRDefault="00D12058" w:rsidP="008D11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1D8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D12058" w:rsidRPr="00E51D85" w:rsidRDefault="00D12058" w:rsidP="00E51D85">
      <w:pPr>
        <w:jc w:val="both"/>
        <w:rPr>
          <w:rFonts w:ascii="Times New Roman" w:hAnsi="Times New Roman" w:cs="Times New Roman"/>
          <w:sz w:val="28"/>
          <w:szCs w:val="28"/>
        </w:rPr>
      </w:pPr>
      <w:r w:rsidRPr="00E51D85">
        <w:rPr>
          <w:rFonts w:ascii="Times New Roman" w:hAnsi="Times New Roman" w:cs="Times New Roman"/>
          <w:sz w:val="28"/>
          <w:szCs w:val="28"/>
        </w:rPr>
        <w:t xml:space="preserve">      Психологическ</w:t>
      </w:r>
      <w:r>
        <w:rPr>
          <w:rFonts w:ascii="Times New Roman" w:hAnsi="Times New Roman" w:cs="Times New Roman"/>
          <w:sz w:val="28"/>
          <w:szCs w:val="28"/>
        </w:rPr>
        <w:t>ое сопровождение слабоуспевающих учащихся</w:t>
      </w:r>
      <w:r w:rsidRPr="00E51D85">
        <w:rPr>
          <w:rFonts w:ascii="Times New Roman" w:hAnsi="Times New Roman" w:cs="Times New Roman"/>
          <w:sz w:val="28"/>
          <w:szCs w:val="28"/>
        </w:rPr>
        <w:t xml:space="preserve"> является важным направлением деятельности педагога-психолога.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D85">
        <w:rPr>
          <w:rFonts w:ascii="Times New Roman" w:hAnsi="Times New Roman" w:cs="Times New Roman"/>
          <w:sz w:val="28"/>
          <w:szCs w:val="28"/>
        </w:rPr>
        <w:t xml:space="preserve"> Позн</w:t>
      </w:r>
      <w:r>
        <w:rPr>
          <w:rFonts w:ascii="Times New Roman" w:hAnsi="Times New Roman" w:cs="Times New Roman"/>
          <w:sz w:val="28"/>
          <w:szCs w:val="28"/>
        </w:rPr>
        <w:t xml:space="preserve">авательные процессы некоторых учащихся в период обучения </w:t>
      </w:r>
      <w:r w:rsidRPr="00E51D85">
        <w:rPr>
          <w:rFonts w:ascii="Times New Roman" w:hAnsi="Times New Roman" w:cs="Times New Roman"/>
          <w:sz w:val="28"/>
          <w:szCs w:val="28"/>
        </w:rPr>
        <w:t xml:space="preserve"> практически не развиваются, однако есть возможность знакомить ребят с методами эффективного запоминания материала, с методами тренировки внимания и мышления. Также возможно развитие творческого мышления школьников. Поэтому небольшой блок занятий отводится для этих целей.</w:t>
      </w:r>
    </w:p>
    <w:p w:rsidR="00D12058" w:rsidRPr="00E51D85" w:rsidRDefault="00D12058" w:rsidP="00E51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Учащиеся 4,5-х классов</w:t>
      </w:r>
      <w:r w:rsidRPr="00E51D8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младшие </w:t>
      </w:r>
      <w:r w:rsidRPr="00E51D85">
        <w:rPr>
          <w:rFonts w:ascii="Times New Roman" w:hAnsi="Times New Roman" w:cs="Times New Roman"/>
          <w:sz w:val="28"/>
          <w:szCs w:val="28"/>
        </w:rPr>
        <w:t>подростки. Основным психологическим новообразованием подросткового возраста является развитие самосознания – способности и потребности познать самого себя как личность, обладающую качествами, присущими только ей. Поэтому наряду с развитием познавательной сферы в работе с подростками большую значимость приобретают занятия, направленные на развитие самосознания.</w:t>
      </w:r>
    </w:p>
    <w:p w:rsidR="00D12058" w:rsidRPr="00E51D85" w:rsidRDefault="00D12058" w:rsidP="00E51D85">
      <w:pPr>
        <w:jc w:val="both"/>
        <w:rPr>
          <w:rFonts w:ascii="Times New Roman" w:hAnsi="Times New Roman" w:cs="Times New Roman"/>
          <w:sz w:val="28"/>
          <w:szCs w:val="28"/>
        </w:rPr>
      </w:pPr>
      <w:r w:rsidRPr="00E51D85">
        <w:rPr>
          <w:rFonts w:ascii="Times New Roman" w:hAnsi="Times New Roman" w:cs="Times New Roman"/>
          <w:sz w:val="28"/>
          <w:szCs w:val="28"/>
        </w:rPr>
        <w:t xml:space="preserve">     Кроме того, общая мотивация подростка смещается к общению со сверстниками. В общении как деятельности происходит усвоение ребенком социальных норм, переоценка ценностей, удовлетворяется потребность в признании и самоутверждении. Поэтому важная часть занятий отводится на формирование навыков конструктивного общения. </w:t>
      </w:r>
    </w:p>
    <w:p w:rsidR="00D12058" w:rsidRPr="00E51D85" w:rsidRDefault="00D12058" w:rsidP="00E51D85">
      <w:pPr>
        <w:jc w:val="both"/>
        <w:rPr>
          <w:rFonts w:ascii="Times New Roman" w:hAnsi="Times New Roman" w:cs="Times New Roman"/>
          <w:sz w:val="28"/>
          <w:szCs w:val="28"/>
        </w:rPr>
      </w:pPr>
      <w:r w:rsidRPr="00E51D85">
        <w:rPr>
          <w:rFonts w:ascii="Times New Roman" w:hAnsi="Times New Roman" w:cs="Times New Roman"/>
          <w:sz w:val="28"/>
          <w:szCs w:val="28"/>
        </w:rPr>
        <w:t xml:space="preserve">     </w:t>
      </w:r>
      <w:r w:rsidRPr="00E51D85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оказание помощи слабоуспевающим детям 1-5 классов, коррекция </w:t>
      </w:r>
      <w:r w:rsidRPr="00E51D85">
        <w:rPr>
          <w:rFonts w:ascii="Times New Roman" w:hAnsi="Times New Roman" w:cs="Times New Roman"/>
          <w:sz w:val="28"/>
          <w:szCs w:val="28"/>
        </w:rPr>
        <w:t xml:space="preserve"> развития, соответствующего их способностям и возможностям, в процессе</w:t>
      </w:r>
      <w:r>
        <w:rPr>
          <w:rFonts w:ascii="Times New Roman" w:hAnsi="Times New Roman" w:cs="Times New Roman"/>
          <w:sz w:val="28"/>
          <w:szCs w:val="28"/>
        </w:rPr>
        <w:t xml:space="preserve"> обучения и воспитания в </w:t>
      </w:r>
      <w:r w:rsidRPr="00E51D85"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D12058" w:rsidRPr="00E51D85" w:rsidRDefault="00D12058" w:rsidP="00E51D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D85">
        <w:rPr>
          <w:rFonts w:ascii="Times New Roman" w:hAnsi="Times New Roman" w:cs="Times New Roman"/>
          <w:sz w:val="28"/>
          <w:szCs w:val="28"/>
        </w:rPr>
        <w:t xml:space="preserve">    </w:t>
      </w:r>
      <w:r w:rsidRPr="00E51D85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D12058" w:rsidRPr="00E51D85" w:rsidRDefault="00D12058" w:rsidP="00E51D8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1D85">
        <w:rPr>
          <w:rFonts w:ascii="Times New Roman" w:hAnsi="Times New Roman" w:cs="Times New Roman"/>
          <w:sz w:val="28"/>
          <w:szCs w:val="28"/>
        </w:rPr>
        <w:t>Формирование и развитие психологических предпосылок и основ учебной деятельности.</w:t>
      </w:r>
    </w:p>
    <w:p w:rsidR="00D12058" w:rsidRPr="00E51D85" w:rsidRDefault="00D12058" w:rsidP="00E51D8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1D85">
        <w:rPr>
          <w:rFonts w:ascii="Times New Roman" w:hAnsi="Times New Roman" w:cs="Times New Roman"/>
          <w:sz w:val="28"/>
          <w:szCs w:val="28"/>
        </w:rPr>
        <w:t>Содействие ребенку в решении актуальных задач развития.</w:t>
      </w:r>
    </w:p>
    <w:p w:rsidR="00D12058" w:rsidRPr="00E51D85" w:rsidRDefault="00D12058" w:rsidP="00E51D8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1D85">
        <w:rPr>
          <w:rFonts w:ascii="Times New Roman" w:hAnsi="Times New Roman" w:cs="Times New Roman"/>
          <w:sz w:val="28"/>
          <w:szCs w:val="28"/>
        </w:rPr>
        <w:t>Развитие интеллектуальных способностей учащихся, коррекция познавательных процессов.</w:t>
      </w:r>
    </w:p>
    <w:p w:rsidR="00D12058" w:rsidRPr="00E51D85" w:rsidRDefault="00D12058" w:rsidP="00E51D8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1D85">
        <w:rPr>
          <w:rFonts w:ascii="Times New Roman" w:hAnsi="Times New Roman" w:cs="Times New Roman"/>
          <w:sz w:val="28"/>
          <w:szCs w:val="28"/>
        </w:rPr>
        <w:t>Развитие и коррекция мотивационной и эмоциональной сфер подростков.</w:t>
      </w:r>
    </w:p>
    <w:p w:rsidR="00D12058" w:rsidRPr="00E51D85" w:rsidRDefault="00D12058" w:rsidP="00E51D8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1D85">
        <w:rPr>
          <w:rFonts w:ascii="Times New Roman" w:hAnsi="Times New Roman" w:cs="Times New Roman"/>
          <w:sz w:val="28"/>
          <w:szCs w:val="28"/>
        </w:rPr>
        <w:t>Коррекция сферы межличностных отношений подростков, формирование навыков конструктивного общения, расширение репертуара видов общения.</w:t>
      </w:r>
    </w:p>
    <w:p w:rsidR="00D12058" w:rsidRPr="00E51D85" w:rsidRDefault="00D12058" w:rsidP="00E51D8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1D85">
        <w:rPr>
          <w:rFonts w:ascii="Times New Roman" w:hAnsi="Times New Roman" w:cs="Times New Roman"/>
          <w:sz w:val="28"/>
          <w:szCs w:val="28"/>
        </w:rPr>
        <w:t>Коррекция и развитие личности подростка, снижени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противоречий</w:t>
      </w:r>
    </w:p>
    <w:p w:rsidR="00D12058" w:rsidRPr="00E51D85" w:rsidRDefault="00D12058" w:rsidP="00E51D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D85">
        <w:rPr>
          <w:rFonts w:ascii="Times New Roman" w:hAnsi="Times New Roman" w:cs="Times New Roman"/>
          <w:sz w:val="28"/>
          <w:szCs w:val="28"/>
        </w:rPr>
        <w:t xml:space="preserve">     </w:t>
      </w:r>
      <w:r w:rsidRPr="00E51D85">
        <w:rPr>
          <w:rFonts w:ascii="Times New Roman" w:hAnsi="Times New Roman" w:cs="Times New Roman"/>
          <w:b/>
          <w:bCs/>
          <w:sz w:val="28"/>
          <w:szCs w:val="28"/>
        </w:rPr>
        <w:t>Принципы:</w:t>
      </w:r>
    </w:p>
    <w:p w:rsidR="00D12058" w:rsidRPr="00E51D85" w:rsidRDefault="00D12058" w:rsidP="00E51D85">
      <w:pPr>
        <w:jc w:val="both"/>
        <w:rPr>
          <w:rFonts w:ascii="Times New Roman" w:hAnsi="Times New Roman" w:cs="Times New Roman"/>
          <w:sz w:val="28"/>
          <w:szCs w:val="28"/>
        </w:rPr>
      </w:pPr>
      <w:r w:rsidRPr="00E51D85">
        <w:rPr>
          <w:rFonts w:ascii="Times New Roman" w:hAnsi="Times New Roman" w:cs="Times New Roman"/>
          <w:sz w:val="28"/>
          <w:szCs w:val="28"/>
        </w:rPr>
        <w:t xml:space="preserve">       - Уважительное и доброже</w:t>
      </w:r>
      <w:r>
        <w:rPr>
          <w:rFonts w:ascii="Times New Roman" w:hAnsi="Times New Roman" w:cs="Times New Roman"/>
          <w:sz w:val="28"/>
          <w:szCs w:val="28"/>
        </w:rPr>
        <w:t>лательное отношение к слабоуспевающим учащимся  и их потребностям;</w:t>
      </w:r>
    </w:p>
    <w:p w:rsidR="00D12058" w:rsidRPr="00E51D85" w:rsidRDefault="00D12058" w:rsidP="00E51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Внимательное  отношение, доброжелательный тон;</w:t>
      </w:r>
    </w:p>
    <w:p w:rsidR="00D12058" w:rsidRPr="00E51D85" w:rsidRDefault="00D12058" w:rsidP="00E51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Создание «Ситуации успеха».</w:t>
      </w:r>
    </w:p>
    <w:p w:rsidR="00D12058" w:rsidRDefault="00D12058" w:rsidP="00E51D85">
      <w:pPr>
        <w:jc w:val="both"/>
        <w:rPr>
          <w:rFonts w:ascii="Times New Roman" w:hAnsi="Times New Roman" w:cs="Times New Roman"/>
          <w:sz w:val="28"/>
          <w:szCs w:val="28"/>
        </w:rPr>
      </w:pPr>
      <w:r w:rsidRPr="00E51D85">
        <w:rPr>
          <w:rFonts w:ascii="Times New Roman" w:hAnsi="Times New Roman" w:cs="Times New Roman"/>
          <w:sz w:val="28"/>
          <w:szCs w:val="28"/>
        </w:rPr>
        <w:t xml:space="preserve">     Организация занятий:  Данная программа рассчитана на один год обучения. Занятия проводятся в учебном п</w:t>
      </w:r>
      <w:r>
        <w:rPr>
          <w:rFonts w:ascii="Times New Roman" w:hAnsi="Times New Roman" w:cs="Times New Roman"/>
          <w:sz w:val="28"/>
          <w:szCs w:val="28"/>
        </w:rPr>
        <w:t>омещении, один раз в неделю по 3</w:t>
      </w:r>
      <w:r w:rsidRPr="00E51D85">
        <w:rPr>
          <w:rFonts w:ascii="Times New Roman" w:hAnsi="Times New Roman" w:cs="Times New Roman"/>
          <w:sz w:val="28"/>
          <w:szCs w:val="28"/>
        </w:rPr>
        <w:t xml:space="preserve">0 минут. Занятия могут быть групповыми или индивидуальными. Тема, форма и цели занятий могут корректироваться в зависимости от результатов диагностики. </w:t>
      </w:r>
    </w:p>
    <w:p w:rsidR="00D12058" w:rsidRPr="00432B58" w:rsidRDefault="00D12058" w:rsidP="00432B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B58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2721"/>
        <w:gridCol w:w="3181"/>
        <w:gridCol w:w="1730"/>
      </w:tblGrid>
      <w:tr w:rsidR="00D12058" w:rsidTr="00DA3CEC">
        <w:tc>
          <w:tcPr>
            <w:tcW w:w="498" w:type="dxa"/>
          </w:tcPr>
          <w:p w:rsidR="00D12058" w:rsidRPr="00DA3CEC" w:rsidRDefault="00D12058" w:rsidP="00DA3C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21" w:type="dxa"/>
          </w:tcPr>
          <w:p w:rsidR="00D12058" w:rsidRPr="00DA3CEC" w:rsidRDefault="00D12058" w:rsidP="00DA3C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181" w:type="dxa"/>
          </w:tcPr>
          <w:p w:rsidR="00D12058" w:rsidRPr="00DA3CEC" w:rsidRDefault="00D12058" w:rsidP="00DA3C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1730" w:type="dxa"/>
          </w:tcPr>
          <w:p w:rsidR="00D12058" w:rsidRPr="00DA3CEC" w:rsidRDefault="00D12058" w:rsidP="00DA3CE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</w:t>
            </w:r>
          </w:p>
          <w:p w:rsidR="00D12058" w:rsidRPr="00DA3CEC" w:rsidRDefault="00D12058" w:rsidP="00DA3CE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D12058" w:rsidTr="00DA3CEC">
        <w:tc>
          <w:tcPr>
            <w:tcW w:w="498" w:type="dxa"/>
          </w:tcPr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Вводное.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- информирование;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- беседа;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психогимнастические</w:t>
            </w:r>
            <w:proofErr w:type="spellEnd"/>
            <w:r w:rsidRPr="00DA3CEC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упражнения;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- игры и упражнения на групповое взаимодействие</w:t>
            </w:r>
          </w:p>
        </w:tc>
        <w:tc>
          <w:tcPr>
            <w:tcW w:w="1730" w:type="dxa"/>
          </w:tcPr>
          <w:p w:rsidR="00D12058" w:rsidRPr="00DA3CEC" w:rsidRDefault="00D12058" w:rsidP="00DA3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2058" w:rsidTr="00DA3CEC">
        <w:tc>
          <w:tcPr>
            <w:tcW w:w="498" w:type="dxa"/>
          </w:tcPr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1" w:type="dxa"/>
          </w:tcPr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Диагностика познавательной сферы (в начале и в конце учебного года).</w:t>
            </w:r>
          </w:p>
        </w:tc>
        <w:tc>
          <w:tcPr>
            <w:tcW w:w="3181" w:type="dxa"/>
          </w:tcPr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диагностические методики, направленные на изучение уровня развития психических процессов: объем памяти, внимания, особенности мышления.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психогимнастические</w:t>
            </w:r>
            <w:proofErr w:type="spellEnd"/>
            <w:r w:rsidRPr="00DA3CEC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упражнения;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- релаксационные упражнения.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D12058" w:rsidRPr="00DA3CEC" w:rsidRDefault="00D12058" w:rsidP="00DA3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2058" w:rsidTr="00DA3CEC">
        <w:tc>
          <w:tcPr>
            <w:tcW w:w="498" w:type="dxa"/>
          </w:tcPr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1" w:type="dxa"/>
          </w:tcPr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Диагностика эмоционально-личностной сферы (в начале и в конце учебного года)</w:t>
            </w:r>
          </w:p>
        </w:tc>
        <w:tc>
          <w:tcPr>
            <w:tcW w:w="3181" w:type="dxa"/>
          </w:tcPr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- диагностические методики, направленные на изучение эмоционально-личностной сферы учащихся: тревожность, самооценка, мотивация, межличностные отношения;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психогимнастические</w:t>
            </w:r>
            <w:proofErr w:type="spellEnd"/>
            <w:r w:rsidRPr="00DA3CEC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упражнения;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- релаксационные упражнения.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D12058" w:rsidRPr="00DA3CEC" w:rsidRDefault="00D12058" w:rsidP="00DA3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2058" w:rsidTr="00DA3CEC">
        <w:tc>
          <w:tcPr>
            <w:tcW w:w="498" w:type="dxa"/>
          </w:tcPr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1" w:type="dxa"/>
          </w:tcPr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Знакомство с методами тренировки  внимания.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- игры и упражнения на развитие объема внимания;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 xml:space="preserve">- игры и упражнения на развитие устойчивости и концентрации внимания; 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D12058" w:rsidRPr="00DA3CEC" w:rsidRDefault="00D12058" w:rsidP="00DA3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2058" w:rsidTr="00DA3CEC">
        <w:tc>
          <w:tcPr>
            <w:tcW w:w="498" w:type="dxa"/>
          </w:tcPr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1" w:type="dxa"/>
          </w:tcPr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Знакомство с методами эффективного запоминания.</w:t>
            </w:r>
          </w:p>
        </w:tc>
        <w:tc>
          <w:tcPr>
            <w:tcW w:w="3181" w:type="dxa"/>
          </w:tcPr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- игры и упражнения на развитие разных видов памяти;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- игры и упражнения на развитие точности запоминания;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- игры и упражнения на развитие умения использовать приемы мнемотехники;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психогимнастические</w:t>
            </w:r>
            <w:proofErr w:type="spellEnd"/>
            <w:r w:rsidRPr="00DA3CEC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упражнения;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- релаксационные упражнения</w:t>
            </w:r>
          </w:p>
        </w:tc>
        <w:tc>
          <w:tcPr>
            <w:tcW w:w="1730" w:type="dxa"/>
          </w:tcPr>
          <w:p w:rsidR="00D12058" w:rsidRPr="00DA3CEC" w:rsidRDefault="00D12058" w:rsidP="00DA3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2058" w:rsidTr="00DA3CEC">
        <w:tc>
          <w:tcPr>
            <w:tcW w:w="498" w:type="dxa"/>
          </w:tcPr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1" w:type="dxa"/>
          </w:tcPr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Знакомство с методами тренировки мышления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- игры-загадки и ребусы;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 xml:space="preserve">- игры и упражнения на развитие операций мышления; 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- игры и упражнения на развитие логического, словесного мышления;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психогимнастические</w:t>
            </w:r>
            <w:proofErr w:type="spellEnd"/>
            <w:r w:rsidRPr="00DA3CEC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упражнения;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- релаксационные упражнения</w:t>
            </w:r>
          </w:p>
        </w:tc>
        <w:tc>
          <w:tcPr>
            <w:tcW w:w="1730" w:type="dxa"/>
          </w:tcPr>
          <w:p w:rsidR="00D12058" w:rsidRPr="00DA3CEC" w:rsidRDefault="00D12058" w:rsidP="00DA3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2058" w:rsidTr="00DA3CEC">
        <w:tc>
          <w:tcPr>
            <w:tcW w:w="498" w:type="dxa"/>
          </w:tcPr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21" w:type="dxa"/>
          </w:tcPr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Диагностика и развитие творческого мышления</w:t>
            </w:r>
          </w:p>
        </w:tc>
        <w:tc>
          <w:tcPr>
            <w:tcW w:w="3181" w:type="dxa"/>
          </w:tcPr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- изучение особенностей творческого мышления школьников;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игры и упражнения на развитие особенностей творческого мышления: гибкость, нестандартность, способность генерировать новые идеи и т.п.</w:t>
            </w:r>
          </w:p>
        </w:tc>
        <w:tc>
          <w:tcPr>
            <w:tcW w:w="1730" w:type="dxa"/>
          </w:tcPr>
          <w:p w:rsidR="00D12058" w:rsidRPr="00DA3CEC" w:rsidRDefault="00D12058" w:rsidP="00DA3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2058" w:rsidTr="00DA3CEC">
        <w:tc>
          <w:tcPr>
            <w:tcW w:w="498" w:type="dxa"/>
          </w:tcPr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1" w:type="dxa"/>
          </w:tcPr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Развитие самопознания и рефлексии. Что со мной происходит, анализ собственного состояния. Обучение методам расслабления, снятия напряжения, неблагоприятных состояний</w:t>
            </w:r>
          </w:p>
        </w:tc>
        <w:tc>
          <w:tcPr>
            <w:tcW w:w="3181" w:type="dxa"/>
          </w:tcPr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- информирование;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- беседа;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- мозговой штурм;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- групповая дискуссия;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психогимнастические</w:t>
            </w:r>
            <w:proofErr w:type="spellEnd"/>
            <w:r w:rsidRPr="00DA3CEC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упражнения;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- игры на групповое взаимодействие;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-метод «Переключение»;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- релаксационные упражнения.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D12058" w:rsidRPr="00DA3CEC" w:rsidRDefault="00D12058" w:rsidP="00DA3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2058" w:rsidTr="00DA3CEC">
        <w:tc>
          <w:tcPr>
            <w:tcW w:w="498" w:type="dxa"/>
          </w:tcPr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21" w:type="dxa"/>
          </w:tcPr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Коррекция и развитие логики</w:t>
            </w:r>
          </w:p>
        </w:tc>
        <w:tc>
          <w:tcPr>
            <w:tcW w:w="3181" w:type="dxa"/>
          </w:tcPr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- игры и упражнения на выстраивание логических цепочек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- обобщения, аналогии, исключения</w:t>
            </w:r>
          </w:p>
        </w:tc>
        <w:tc>
          <w:tcPr>
            <w:tcW w:w="1730" w:type="dxa"/>
          </w:tcPr>
          <w:p w:rsidR="00D12058" w:rsidRPr="00DA3CEC" w:rsidRDefault="00D12058" w:rsidP="00DA3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2058" w:rsidTr="00DA3CEC">
        <w:tc>
          <w:tcPr>
            <w:tcW w:w="498" w:type="dxa"/>
          </w:tcPr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1" w:type="dxa"/>
          </w:tcPr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3181" w:type="dxa"/>
          </w:tcPr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- информирование;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- беседа;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психогимнастические</w:t>
            </w:r>
            <w:proofErr w:type="spellEnd"/>
            <w:r w:rsidRPr="00DA3CEC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упражнения;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- игры на групповое взаимодействие;</w:t>
            </w:r>
          </w:p>
          <w:p w:rsidR="00D12058" w:rsidRPr="00DA3CEC" w:rsidRDefault="00D12058" w:rsidP="00D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- релаксационные упражнения</w:t>
            </w:r>
          </w:p>
        </w:tc>
        <w:tc>
          <w:tcPr>
            <w:tcW w:w="1730" w:type="dxa"/>
          </w:tcPr>
          <w:p w:rsidR="00D12058" w:rsidRPr="00DA3CEC" w:rsidRDefault="00D12058" w:rsidP="00DA3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12058" w:rsidRPr="00E51D85" w:rsidRDefault="00D12058" w:rsidP="00E51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35 часов</w:t>
      </w:r>
    </w:p>
    <w:p w:rsidR="00D12058" w:rsidRDefault="00D12058" w:rsidP="00E51D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2058" w:rsidRDefault="00D12058" w:rsidP="00E51D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2058" w:rsidRPr="00432B58" w:rsidRDefault="00D12058" w:rsidP="00E51D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2B58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литературы:</w:t>
      </w:r>
    </w:p>
    <w:p w:rsidR="00D12058" w:rsidRPr="00E51D85" w:rsidRDefault="00D12058" w:rsidP="00E51D85">
      <w:pPr>
        <w:jc w:val="both"/>
        <w:rPr>
          <w:rFonts w:ascii="Times New Roman" w:hAnsi="Times New Roman" w:cs="Times New Roman"/>
          <w:sz w:val="28"/>
          <w:szCs w:val="28"/>
        </w:rPr>
      </w:pPr>
      <w:r w:rsidRPr="00E51D85">
        <w:rPr>
          <w:rFonts w:ascii="Times New Roman" w:hAnsi="Times New Roman" w:cs="Times New Roman"/>
          <w:sz w:val="28"/>
          <w:szCs w:val="28"/>
        </w:rPr>
        <w:t>1. Гущина Т.Н. Игровые технологии по формированию социальных навыков у подростков: Практическое пособие. – М.: АРКТИ, 2008.</w:t>
      </w:r>
    </w:p>
    <w:p w:rsidR="00D12058" w:rsidRPr="00E51D85" w:rsidRDefault="00D12058" w:rsidP="00E51D85">
      <w:pPr>
        <w:jc w:val="both"/>
        <w:rPr>
          <w:rFonts w:ascii="Times New Roman" w:hAnsi="Times New Roman" w:cs="Times New Roman"/>
          <w:sz w:val="28"/>
          <w:szCs w:val="28"/>
        </w:rPr>
      </w:pPr>
      <w:r w:rsidRPr="00E51D8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51D85">
        <w:rPr>
          <w:rFonts w:ascii="Times New Roman" w:hAnsi="Times New Roman" w:cs="Times New Roman"/>
          <w:sz w:val="28"/>
          <w:szCs w:val="28"/>
        </w:rPr>
        <w:t>Истратова</w:t>
      </w:r>
      <w:proofErr w:type="spellEnd"/>
      <w:r w:rsidRPr="00E51D85">
        <w:rPr>
          <w:rFonts w:ascii="Times New Roman" w:hAnsi="Times New Roman" w:cs="Times New Roman"/>
          <w:sz w:val="28"/>
          <w:szCs w:val="28"/>
        </w:rPr>
        <w:t xml:space="preserve"> О.Н., </w:t>
      </w:r>
      <w:proofErr w:type="spellStart"/>
      <w:r w:rsidRPr="00E51D85">
        <w:rPr>
          <w:rFonts w:ascii="Times New Roman" w:hAnsi="Times New Roman" w:cs="Times New Roman"/>
          <w:sz w:val="28"/>
          <w:szCs w:val="28"/>
        </w:rPr>
        <w:t>Эксакусто</w:t>
      </w:r>
      <w:proofErr w:type="spellEnd"/>
      <w:r w:rsidRPr="00E51D85">
        <w:rPr>
          <w:rFonts w:ascii="Times New Roman" w:hAnsi="Times New Roman" w:cs="Times New Roman"/>
          <w:sz w:val="28"/>
          <w:szCs w:val="28"/>
        </w:rPr>
        <w:t xml:space="preserve"> Т.В. Справочник психолога средней школы. – Ростов н/Д.: Феникс, 2008.</w:t>
      </w:r>
    </w:p>
    <w:p w:rsidR="00D12058" w:rsidRPr="00E51D85" w:rsidRDefault="00D12058" w:rsidP="00E51D85">
      <w:pPr>
        <w:jc w:val="both"/>
        <w:rPr>
          <w:rFonts w:ascii="Times New Roman" w:hAnsi="Times New Roman" w:cs="Times New Roman"/>
          <w:sz w:val="28"/>
          <w:szCs w:val="28"/>
        </w:rPr>
      </w:pPr>
      <w:r w:rsidRPr="00E51D8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51D85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E51D85">
        <w:rPr>
          <w:rFonts w:ascii="Times New Roman" w:hAnsi="Times New Roman" w:cs="Times New Roman"/>
          <w:sz w:val="28"/>
          <w:szCs w:val="28"/>
        </w:rPr>
        <w:t xml:space="preserve"> и развивающая работа с детьми: </w:t>
      </w:r>
      <w:proofErr w:type="spellStart"/>
      <w:r w:rsidRPr="00E51D8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E51D8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51D8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E51D85">
        <w:rPr>
          <w:rFonts w:ascii="Times New Roman" w:hAnsi="Times New Roman" w:cs="Times New Roman"/>
          <w:sz w:val="28"/>
          <w:szCs w:val="28"/>
        </w:rPr>
        <w:t xml:space="preserve"> для студ. сред. пед. учеб. заведений / И.В.Дубровина, А. Д. Андреева, Е.Е.Данилова, Т. В. </w:t>
      </w:r>
      <w:proofErr w:type="spellStart"/>
      <w:r w:rsidRPr="00E51D85">
        <w:rPr>
          <w:rFonts w:ascii="Times New Roman" w:hAnsi="Times New Roman" w:cs="Times New Roman"/>
          <w:sz w:val="28"/>
          <w:szCs w:val="28"/>
        </w:rPr>
        <w:t>Вохмянина</w:t>
      </w:r>
      <w:proofErr w:type="spellEnd"/>
      <w:r w:rsidRPr="00E51D85">
        <w:rPr>
          <w:rFonts w:ascii="Times New Roman" w:hAnsi="Times New Roman" w:cs="Times New Roman"/>
          <w:sz w:val="28"/>
          <w:szCs w:val="28"/>
        </w:rPr>
        <w:t>; Под ред. И.В.Дубровиной. – М., 1998.</w:t>
      </w:r>
    </w:p>
    <w:p w:rsidR="00D12058" w:rsidRPr="00E51D85" w:rsidRDefault="00D12058" w:rsidP="00E51D85">
      <w:pPr>
        <w:jc w:val="both"/>
        <w:rPr>
          <w:rFonts w:ascii="Times New Roman" w:hAnsi="Times New Roman" w:cs="Times New Roman"/>
          <w:sz w:val="28"/>
          <w:szCs w:val="28"/>
        </w:rPr>
      </w:pPr>
      <w:r w:rsidRPr="00E51D8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51D85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E51D85">
        <w:rPr>
          <w:rFonts w:ascii="Times New Roman" w:hAnsi="Times New Roman" w:cs="Times New Roman"/>
          <w:sz w:val="28"/>
          <w:szCs w:val="28"/>
        </w:rPr>
        <w:t xml:space="preserve"> работа со старшеклассниками: тренинги / авт.-сост. О.Н. </w:t>
      </w:r>
      <w:proofErr w:type="spellStart"/>
      <w:r w:rsidRPr="00E51D85">
        <w:rPr>
          <w:rFonts w:ascii="Times New Roman" w:hAnsi="Times New Roman" w:cs="Times New Roman"/>
          <w:sz w:val="28"/>
          <w:szCs w:val="28"/>
        </w:rPr>
        <w:t>Рудякова</w:t>
      </w:r>
      <w:proofErr w:type="spellEnd"/>
      <w:r w:rsidRPr="00E51D85">
        <w:rPr>
          <w:rFonts w:ascii="Times New Roman" w:hAnsi="Times New Roman" w:cs="Times New Roman"/>
          <w:sz w:val="28"/>
          <w:szCs w:val="28"/>
        </w:rPr>
        <w:t>. – Волгоград: Учитель, 2008.</w:t>
      </w:r>
    </w:p>
    <w:p w:rsidR="00D12058" w:rsidRPr="00E51D85" w:rsidRDefault="00D12058" w:rsidP="00E51D85">
      <w:pPr>
        <w:jc w:val="both"/>
        <w:rPr>
          <w:rFonts w:ascii="Times New Roman" w:hAnsi="Times New Roman" w:cs="Times New Roman"/>
          <w:sz w:val="28"/>
          <w:szCs w:val="28"/>
        </w:rPr>
      </w:pPr>
      <w:r w:rsidRPr="00E51D8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51D85">
        <w:rPr>
          <w:rFonts w:ascii="Times New Roman" w:hAnsi="Times New Roman" w:cs="Times New Roman"/>
          <w:sz w:val="28"/>
          <w:szCs w:val="28"/>
        </w:rPr>
        <w:t>Самоукина</w:t>
      </w:r>
      <w:proofErr w:type="spellEnd"/>
      <w:r w:rsidRPr="00E51D85">
        <w:rPr>
          <w:rFonts w:ascii="Times New Roman" w:hAnsi="Times New Roman" w:cs="Times New Roman"/>
          <w:sz w:val="28"/>
          <w:szCs w:val="28"/>
        </w:rPr>
        <w:t xml:space="preserve"> Н.В. Игры в школе и дома: Психологические упражнения и коррекционные программы. – М., 1993.</w:t>
      </w:r>
    </w:p>
    <w:p w:rsidR="00D12058" w:rsidRPr="00E51D85" w:rsidRDefault="00D12058" w:rsidP="00E51D85">
      <w:pPr>
        <w:jc w:val="both"/>
        <w:rPr>
          <w:rFonts w:ascii="Times New Roman" w:hAnsi="Times New Roman" w:cs="Times New Roman"/>
          <w:sz w:val="28"/>
          <w:szCs w:val="28"/>
        </w:rPr>
      </w:pPr>
      <w:r w:rsidRPr="00E51D8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51D85">
        <w:rPr>
          <w:rFonts w:ascii="Times New Roman" w:hAnsi="Times New Roman" w:cs="Times New Roman"/>
          <w:sz w:val="28"/>
          <w:szCs w:val="28"/>
        </w:rPr>
        <w:t>Федосенко</w:t>
      </w:r>
      <w:proofErr w:type="spellEnd"/>
      <w:r w:rsidRPr="00E51D85">
        <w:rPr>
          <w:rFonts w:ascii="Times New Roman" w:hAnsi="Times New Roman" w:cs="Times New Roman"/>
          <w:sz w:val="28"/>
          <w:szCs w:val="28"/>
        </w:rPr>
        <w:t xml:space="preserve"> Е.В. Психологическое сопровождение подростков: система работы, диагностика, тренинги. Монография. – СПб</w:t>
      </w:r>
      <w:proofErr w:type="gramStart"/>
      <w:r w:rsidRPr="00E51D8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51D85">
        <w:rPr>
          <w:rFonts w:ascii="Times New Roman" w:hAnsi="Times New Roman" w:cs="Times New Roman"/>
          <w:sz w:val="28"/>
          <w:szCs w:val="28"/>
        </w:rPr>
        <w:t>Речь, 2006.</w:t>
      </w:r>
    </w:p>
    <w:p w:rsidR="00D12058" w:rsidRPr="00E51D85" w:rsidRDefault="00D12058" w:rsidP="00E51D85">
      <w:pPr>
        <w:jc w:val="both"/>
        <w:rPr>
          <w:rFonts w:ascii="Times New Roman" w:hAnsi="Times New Roman" w:cs="Times New Roman"/>
          <w:sz w:val="28"/>
          <w:szCs w:val="28"/>
        </w:rPr>
      </w:pPr>
      <w:r w:rsidRPr="00E51D85">
        <w:rPr>
          <w:rFonts w:ascii="Times New Roman" w:hAnsi="Times New Roman" w:cs="Times New Roman"/>
          <w:sz w:val="28"/>
          <w:szCs w:val="28"/>
        </w:rPr>
        <w:t xml:space="preserve">7. Чистякова М.И. </w:t>
      </w:r>
      <w:proofErr w:type="spellStart"/>
      <w:r w:rsidRPr="00E51D85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E51D85">
        <w:rPr>
          <w:rFonts w:ascii="Times New Roman" w:hAnsi="Times New Roman" w:cs="Times New Roman"/>
          <w:sz w:val="28"/>
          <w:szCs w:val="28"/>
        </w:rPr>
        <w:t xml:space="preserve"> / Под ред. М.И. Буянова. – М., 1995.</w:t>
      </w:r>
    </w:p>
    <w:p w:rsidR="00D12058" w:rsidRPr="00E51D85" w:rsidRDefault="00D12058" w:rsidP="00E51D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2058" w:rsidRPr="00E51D85" w:rsidSect="00303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C4EBB"/>
    <w:multiLevelType w:val="hybridMultilevel"/>
    <w:tmpl w:val="B57E3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D11CA"/>
    <w:rsid w:val="00063D42"/>
    <w:rsid w:val="00216BB7"/>
    <w:rsid w:val="00264639"/>
    <w:rsid w:val="00303B2B"/>
    <w:rsid w:val="003F0B93"/>
    <w:rsid w:val="00432B58"/>
    <w:rsid w:val="0053167A"/>
    <w:rsid w:val="005E0BB8"/>
    <w:rsid w:val="00617570"/>
    <w:rsid w:val="008D11CA"/>
    <w:rsid w:val="00B53745"/>
    <w:rsid w:val="00BA5E94"/>
    <w:rsid w:val="00C47DBD"/>
    <w:rsid w:val="00CB7A80"/>
    <w:rsid w:val="00D12058"/>
    <w:rsid w:val="00D40206"/>
    <w:rsid w:val="00D775C1"/>
    <w:rsid w:val="00DA3CEC"/>
    <w:rsid w:val="00E34DCB"/>
    <w:rsid w:val="00E51D85"/>
    <w:rsid w:val="00E8651F"/>
    <w:rsid w:val="00F77F69"/>
    <w:rsid w:val="00FA1460"/>
    <w:rsid w:val="00FC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2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E51D85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898</Words>
  <Characters>5122</Characters>
  <Application>Microsoft Office Word</Application>
  <DocSecurity>0</DocSecurity>
  <Lines>42</Lines>
  <Paragraphs>12</Paragraphs>
  <ScaleCrop>false</ScaleCrop>
  <Company>Home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Калинины</dc:creator>
  <cp:keywords/>
  <dc:description/>
  <cp:lastModifiedBy>User</cp:lastModifiedBy>
  <cp:revision>3</cp:revision>
  <dcterms:created xsi:type="dcterms:W3CDTF">2022-12-15T10:57:00Z</dcterms:created>
  <dcterms:modified xsi:type="dcterms:W3CDTF">2022-12-15T11:28:00Z</dcterms:modified>
</cp:coreProperties>
</file>